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44375" w14:textId="48E1EC34" w:rsidR="00D97D2D" w:rsidRDefault="00BE1E50" w:rsidP="0056722C">
      <w:pPr>
        <w:jc w:val="center"/>
      </w:pPr>
      <w:r>
        <w:t>Environmental Science Current Events Assignment</w:t>
      </w:r>
      <w:bookmarkStart w:id="0" w:name="_GoBack"/>
      <w:bookmarkEnd w:id="0"/>
    </w:p>
    <w:p w14:paraId="306D5A1D" w14:textId="77777777" w:rsidR="00322E31" w:rsidRDefault="00322E31" w:rsidP="00322E31">
      <w:pPr>
        <w:widowControl w:val="0"/>
        <w:autoSpaceDE w:val="0"/>
        <w:autoSpaceDN w:val="0"/>
        <w:adjustRightInd w:val="0"/>
        <w:rPr>
          <w:rFonts w:ascii="Times New Roman" w:hAnsi="Times New Roman" w:cs="Times New Roman"/>
          <w:b/>
          <w:sz w:val="22"/>
          <w:szCs w:val="22"/>
          <w:u w:val="single"/>
        </w:rPr>
      </w:pPr>
    </w:p>
    <w:p w14:paraId="6F233DA8"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r w:rsidRPr="00031220">
        <w:rPr>
          <w:rFonts w:ascii="Times New Roman" w:hAnsi="Times New Roman" w:cs="Times New Roman"/>
          <w:b/>
          <w:sz w:val="22"/>
          <w:szCs w:val="22"/>
          <w:u w:val="single"/>
        </w:rPr>
        <w:t>Purpose:</w:t>
      </w:r>
      <w:r w:rsidRPr="00031220">
        <w:rPr>
          <w:rFonts w:ascii="Times New Roman" w:hAnsi="Times New Roman" w:cs="Times New Roman"/>
          <w:sz w:val="22"/>
          <w:szCs w:val="22"/>
        </w:rPr>
        <w:t xml:space="preserve"> One of the important goals of science education at the high school level is to help students learn how to make good decisions about public issues. Scientific information is disseminated to the public through a variety of media, including newspapers, magazines, broadcasting, and the Internet. Topics in environmental science are constantly changing and therefore, students of environmental science must keep up with the current research.</w:t>
      </w:r>
    </w:p>
    <w:p w14:paraId="360147D9"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p>
    <w:p w14:paraId="6A2E265F" w14:textId="1B02BDD3" w:rsidR="00322E31" w:rsidRPr="00031220" w:rsidRDefault="00322E31" w:rsidP="00322E31">
      <w:pPr>
        <w:widowControl w:val="0"/>
        <w:autoSpaceDE w:val="0"/>
        <w:autoSpaceDN w:val="0"/>
        <w:adjustRightInd w:val="0"/>
        <w:rPr>
          <w:rFonts w:ascii="Times New Roman" w:hAnsi="Times New Roman" w:cs="Times New Roman"/>
          <w:sz w:val="22"/>
          <w:szCs w:val="22"/>
        </w:rPr>
      </w:pPr>
      <w:r w:rsidRPr="00031220">
        <w:rPr>
          <w:rFonts w:ascii="Times New Roman" w:hAnsi="Times New Roman" w:cs="Times New Roman"/>
          <w:b/>
          <w:sz w:val="22"/>
          <w:szCs w:val="22"/>
          <w:u w:val="single"/>
        </w:rPr>
        <w:t>Collection:</w:t>
      </w:r>
      <w:r w:rsidRPr="00031220">
        <w:rPr>
          <w:rFonts w:ascii="Times New Roman" w:hAnsi="Times New Roman" w:cs="Times New Roman"/>
          <w:sz w:val="22"/>
          <w:szCs w:val="22"/>
        </w:rPr>
        <w:t xml:space="preserve"> </w:t>
      </w:r>
      <w:r w:rsidR="00F27902">
        <w:rPr>
          <w:rFonts w:ascii="Times New Roman" w:hAnsi="Times New Roman" w:cs="Times New Roman"/>
          <w:sz w:val="22"/>
          <w:szCs w:val="22"/>
        </w:rPr>
        <w:t>Select an article that is</w:t>
      </w:r>
      <w:r w:rsidRPr="00031220">
        <w:rPr>
          <w:rFonts w:ascii="Times New Roman" w:hAnsi="Times New Roman" w:cs="Times New Roman"/>
          <w:sz w:val="22"/>
          <w:szCs w:val="22"/>
        </w:rPr>
        <w:t xml:space="preserve"> related to some aspect of environmental science. Articles must be AT LEAST 500 words and be selected from a reliable news source. For each of the articles, please follow format below for summarizing:</w:t>
      </w:r>
    </w:p>
    <w:p w14:paraId="078302DA"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p>
    <w:p w14:paraId="48110DBB"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r w:rsidRPr="00031220">
        <w:rPr>
          <w:rFonts w:ascii="Times New Roman" w:hAnsi="Times New Roman" w:cs="Times New Roman"/>
          <w:sz w:val="22"/>
          <w:szCs w:val="22"/>
        </w:rPr>
        <w:t>Title/Author/Source/Date</w:t>
      </w:r>
    </w:p>
    <w:p w14:paraId="5148A309"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r w:rsidRPr="00031220">
        <w:rPr>
          <w:rFonts w:ascii="Times New Roman" w:hAnsi="Times New Roman" w:cs="Times New Roman"/>
          <w:sz w:val="22"/>
          <w:szCs w:val="22"/>
        </w:rPr>
        <w:t>* Topic in Environmental Science (What is the main topic?)</w:t>
      </w:r>
    </w:p>
    <w:p w14:paraId="6AA383E2"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r w:rsidRPr="00031220">
        <w:rPr>
          <w:rFonts w:ascii="Times New Roman" w:hAnsi="Times New Roman" w:cs="Times New Roman"/>
          <w:sz w:val="22"/>
          <w:szCs w:val="22"/>
        </w:rPr>
        <w:t>1: Summary- 1 CONCISE paragraph explaining what the article is about (Who, What,</w:t>
      </w:r>
    </w:p>
    <w:p w14:paraId="1E07595C" w14:textId="77777777" w:rsidR="00322E31" w:rsidRDefault="00322E31" w:rsidP="00322E31">
      <w:pPr>
        <w:widowControl w:val="0"/>
        <w:autoSpaceDE w:val="0"/>
        <w:autoSpaceDN w:val="0"/>
        <w:adjustRightInd w:val="0"/>
        <w:rPr>
          <w:rFonts w:ascii="Times New Roman" w:hAnsi="Times New Roman" w:cs="Times New Roman"/>
          <w:sz w:val="22"/>
          <w:szCs w:val="22"/>
        </w:rPr>
      </w:pPr>
      <w:r w:rsidRPr="00031220">
        <w:rPr>
          <w:rFonts w:ascii="Times New Roman" w:hAnsi="Times New Roman" w:cs="Times New Roman"/>
          <w:sz w:val="22"/>
          <w:szCs w:val="22"/>
        </w:rPr>
        <w:t>Where, When, Why and How)</w:t>
      </w:r>
    </w:p>
    <w:p w14:paraId="1AFBD340"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p>
    <w:p w14:paraId="49E3F3E6" w14:textId="77777777" w:rsidR="00322E31" w:rsidRDefault="00322E31" w:rsidP="00322E31">
      <w:pPr>
        <w:widowControl w:val="0"/>
        <w:autoSpaceDE w:val="0"/>
        <w:autoSpaceDN w:val="0"/>
        <w:adjustRightInd w:val="0"/>
        <w:rPr>
          <w:rFonts w:ascii="Times New Roman" w:hAnsi="Times New Roman" w:cs="Times New Roman"/>
          <w:sz w:val="22"/>
          <w:szCs w:val="22"/>
        </w:rPr>
      </w:pPr>
      <w:r w:rsidRPr="00031220">
        <w:rPr>
          <w:rFonts w:ascii="Times New Roman" w:hAnsi="Times New Roman" w:cs="Times New Roman"/>
          <w:sz w:val="22"/>
          <w:szCs w:val="22"/>
        </w:rPr>
        <w:t>2: Why you chose this article? What is most interesting to you? Make connections to self or to another text (1 paragraph)</w:t>
      </w:r>
    </w:p>
    <w:p w14:paraId="49109A7E"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p>
    <w:p w14:paraId="1D03A8BF" w14:textId="77777777" w:rsidR="00322E31" w:rsidRPr="00031220" w:rsidRDefault="00322E31" w:rsidP="00322E31">
      <w:pPr>
        <w:widowControl w:val="0"/>
        <w:autoSpaceDE w:val="0"/>
        <w:autoSpaceDN w:val="0"/>
        <w:adjustRightInd w:val="0"/>
        <w:rPr>
          <w:rFonts w:ascii="Times New Roman" w:hAnsi="Times New Roman" w:cs="Times New Roman"/>
          <w:sz w:val="22"/>
          <w:szCs w:val="22"/>
        </w:rPr>
      </w:pPr>
      <w:r w:rsidRPr="00031220">
        <w:rPr>
          <w:rFonts w:ascii="Times New Roman" w:hAnsi="Times New Roman" w:cs="Times New Roman"/>
          <w:sz w:val="22"/>
          <w:szCs w:val="22"/>
        </w:rPr>
        <w:t>3: Next Steps? What now? (What is significant about this article?) (1 paragraph)</w:t>
      </w:r>
    </w:p>
    <w:p w14:paraId="3892B47F" w14:textId="77777777" w:rsidR="00322E31" w:rsidRDefault="00322E31" w:rsidP="00322E31"/>
    <w:p w14:paraId="3CC7185C" w14:textId="3ADA0D5E" w:rsidR="00F27902" w:rsidRPr="00F27902" w:rsidRDefault="00F27902" w:rsidP="00322E31">
      <w:pPr>
        <w:rPr>
          <w:b/>
          <w:sz w:val="20"/>
          <w:szCs w:val="20"/>
        </w:rPr>
      </w:pPr>
      <w:r w:rsidRPr="00F27902">
        <w:rPr>
          <w:b/>
          <w:sz w:val="20"/>
          <w:szCs w:val="20"/>
        </w:rPr>
        <w:t>Due: Monday, Oc</w:t>
      </w:r>
      <w:r>
        <w:rPr>
          <w:b/>
          <w:sz w:val="20"/>
          <w:szCs w:val="20"/>
        </w:rPr>
        <w:t>t. 5th</w:t>
      </w:r>
    </w:p>
    <w:p w14:paraId="5615AA57" w14:textId="77777777" w:rsidR="00D045A1" w:rsidRDefault="00D045A1" w:rsidP="00322E31"/>
    <w:p w14:paraId="1834AE24" w14:textId="38094916" w:rsidR="00D045A1" w:rsidRDefault="00D045A1" w:rsidP="00322E31">
      <w:r>
        <w:t>Rubric:</w:t>
      </w:r>
    </w:p>
    <w:p w14:paraId="6F7921AA" w14:textId="77777777" w:rsidR="0001236A" w:rsidRDefault="0001236A" w:rsidP="00322E31"/>
    <w:tbl>
      <w:tblPr>
        <w:tblStyle w:val="TableGrid"/>
        <w:tblW w:w="0" w:type="auto"/>
        <w:tblLook w:val="04A0" w:firstRow="1" w:lastRow="0" w:firstColumn="1" w:lastColumn="0" w:noHBand="0" w:noVBand="1"/>
      </w:tblPr>
      <w:tblGrid>
        <w:gridCol w:w="1771"/>
        <w:gridCol w:w="1771"/>
        <w:gridCol w:w="1771"/>
        <w:gridCol w:w="1771"/>
        <w:gridCol w:w="1772"/>
      </w:tblGrid>
      <w:tr w:rsidR="0001236A" w:rsidRPr="00F27902" w14:paraId="7D3DB77B" w14:textId="77777777" w:rsidTr="0001236A">
        <w:tc>
          <w:tcPr>
            <w:tcW w:w="1771" w:type="dxa"/>
          </w:tcPr>
          <w:p w14:paraId="4776CD92" w14:textId="77777777" w:rsidR="0001236A" w:rsidRPr="00F27902" w:rsidRDefault="0001236A" w:rsidP="00322E31">
            <w:pPr>
              <w:rPr>
                <w:sz w:val="20"/>
                <w:szCs w:val="20"/>
              </w:rPr>
            </w:pPr>
          </w:p>
        </w:tc>
        <w:tc>
          <w:tcPr>
            <w:tcW w:w="1771" w:type="dxa"/>
          </w:tcPr>
          <w:p w14:paraId="33B946FC" w14:textId="5299E042" w:rsidR="0001236A" w:rsidRPr="00F27902" w:rsidRDefault="00F27902" w:rsidP="00F27902">
            <w:pPr>
              <w:jc w:val="center"/>
              <w:rPr>
                <w:sz w:val="20"/>
                <w:szCs w:val="20"/>
              </w:rPr>
            </w:pPr>
            <w:r w:rsidRPr="00F27902">
              <w:rPr>
                <w:sz w:val="20"/>
                <w:szCs w:val="20"/>
              </w:rPr>
              <w:t>4</w:t>
            </w:r>
          </w:p>
        </w:tc>
        <w:tc>
          <w:tcPr>
            <w:tcW w:w="1771" w:type="dxa"/>
          </w:tcPr>
          <w:p w14:paraId="65E50F6E" w14:textId="743D2741" w:rsidR="0001236A" w:rsidRPr="00F27902" w:rsidRDefault="00F27902" w:rsidP="00F27902">
            <w:pPr>
              <w:jc w:val="center"/>
              <w:rPr>
                <w:sz w:val="20"/>
                <w:szCs w:val="20"/>
              </w:rPr>
            </w:pPr>
            <w:r w:rsidRPr="00F27902">
              <w:rPr>
                <w:sz w:val="20"/>
                <w:szCs w:val="20"/>
              </w:rPr>
              <w:t>3</w:t>
            </w:r>
          </w:p>
        </w:tc>
        <w:tc>
          <w:tcPr>
            <w:tcW w:w="1771" w:type="dxa"/>
          </w:tcPr>
          <w:p w14:paraId="1F8DDFA8" w14:textId="6917DC4D" w:rsidR="0001236A" w:rsidRPr="00F27902" w:rsidRDefault="00F27902" w:rsidP="00F27902">
            <w:pPr>
              <w:jc w:val="center"/>
              <w:rPr>
                <w:sz w:val="20"/>
                <w:szCs w:val="20"/>
              </w:rPr>
            </w:pPr>
            <w:r w:rsidRPr="00F27902">
              <w:rPr>
                <w:sz w:val="20"/>
                <w:szCs w:val="20"/>
              </w:rPr>
              <w:t>2</w:t>
            </w:r>
          </w:p>
        </w:tc>
        <w:tc>
          <w:tcPr>
            <w:tcW w:w="1772" w:type="dxa"/>
          </w:tcPr>
          <w:p w14:paraId="20C9EAB4" w14:textId="536B6132" w:rsidR="0001236A" w:rsidRPr="00F27902" w:rsidRDefault="00F27902" w:rsidP="00F27902">
            <w:pPr>
              <w:jc w:val="center"/>
              <w:rPr>
                <w:sz w:val="20"/>
                <w:szCs w:val="20"/>
              </w:rPr>
            </w:pPr>
            <w:r w:rsidRPr="00F27902">
              <w:rPr>
                <w:sz w:val="20"/>
                <w:szCs w:val="20"/>
              </w:rPr>
              <w:t>1</w:t>
            </w:r>
          </w:p>
        </w:tc>
      </w:tr>
      <w:tr w:rsidR="0001236A" w:rsidRPr="00F27902" w14:paraId="173984EE" w14:textId="77777777" w:rsidTr="00F27902">
        <w:trPr>
          <w:trHeight w:val="2024"/>
        </w:trPr>
        <w:tc>
          <w:tcPr>
            <w:tcW w:w="1771" w:type="dxa"/>
          </w:tcPr>
          <w:p w14:paraId="43B4DD73" w14:textId="4BD0551E" w:rsidR="0001236A" w:rsidRPr="00F27902" w:rsidRDefault="00F27902" w:rsidP="00322E31">
            <w:pPr>
              <w:rPr>
                <w:sz w:val="20"/>
                <w:szCs w:val="20"/>
              </w:rPr>
            </w:pPr>
            <w:r w:rsidRPr="00F27902">
              <w:rPr>
                <w:sz w:val="20"/>
                <w:szCs w:val="20"/>
              </w:rPr>
              <w:t>Writing Style</w:t>
            </w:r>
          </w:p>
        </w:tc>
        <w:tc>
          <w:tcPr>
            <w:tcW w:w="1771" w:type="dxa"/>
          </w:tcPr>
          <w:p w14:paraId="4404F764" w14:textId="0D939FA2" w:rsidR="00F27902" w:rsidRPr="00F27902" w:rsidRDefault="00F27902" w:rsidP="00F27902">
            <w:pPr>
              <w:rPr>
                <w:sz w:val="20"/>
                <w:szCs w:val="20"/>
              </w:rPr>
            </w:pPr>
            <w:r w:rsidRPr="00F27902">
              <w:rPr>
                <w:sz w:val="20"/>
                <w:szCs w:val="20"/>
              </w:rPr>
              <w:t xml:space="preserve">Uses precise language and tone </w:t>
            </w:r>
            <w:r w:rsidRPr="00F27902">
              <w:rPr>
                <w:b/>
                <w:bCs/>
                <w:sz w:val="20"/>
                <w:szCs w:val="20"/>
              </w:rPr>
              <w:t xml:space="preserve">consistently </w:t>
            </w:r>
            <w:r w:rsidRPr="00F27902">
              <w:rPr>
                <w:sz w:val="20"/>
                <w:szCs w:val="20"/>
              </w:rPr>
              <w:t xml:space="preserve">appropriate to the purpose </w:t>
            </w:r>
            <w:r w:rsidRPr="00F27902">
              <w:rPr>
                <w:b/>
                <w:bCs/>
                <w:sz w:val="20"/>
                <w:szCs w:val="20"/>
              </w:rPr>
              <w:t>in a style that engages the audience</w:t>
            </w:r>
          </w:p>
          <w:p w14:paraId="0CA050AF" w14:textId="77777777" w:rsidR="0001236A" w:rsidRPr="00F27902" w:rsidRDefault="0001236A" w:rsidP="00322E31">
            <w:pPr>
              <w:rPr>
                <w:sz w:val="20"/>
                <w:szCs w:val="20"/>
              </w:rPr>
            </w:pPr>
          </w:p>
        </w:tc>
        <w:tc>
          <w:tcPr>
            <w:tcW w:w="1771" w:type="dxa"/>
          </w:tcPr>
          <w:p w14:paraId="575E3DC2" w14:textId="77777777" w:rsidR="00F27902" w:rsidRPr="00F27902" w:rsidRDefault="00F27902" w:rsidP="00F27902">
            <w:pPr>
              <w:rPr>
                <w:sz w:val="20"/>
                <w:szCs w:val="20"/>
              </w:rPr>
            </w:pPr>
            <w:r w:rsidRPr="00F27902">
              <w:rPr>
                <w:sz w:val="20"/>
                <w:szCs w:val="20"/>
              </w:rPr>
              <w:t xml:space="preserve">Uses language and tone </w:t>
            </w:r>
            <w:r w:rsidRPr="00F27902">
              <w:rPr>
                <w:b/>
                <w:bCs/>
                <w:sz w:val="20"/>
                <w:szCs w:val="20"/>
              </w:rPr>
              <w:t xml:space="preserve">appropriate </w:t>
            </w:r>
            <w:r w:rsidRPr="00F27902">
              <w:rPr>
                <w:sz w:val="20"/>
                <w:szCs w:val="20"/>
              </w:rPr>
              <w:t xml:space="preserve">to the audience and purpose; </w:t>
            </w:r>
          </w:p>
          <w:p w14:paraId="55743289" w14:textId="77777777" w:rsidR="00F27902" w:rsidRPr="00F27902" w:rsidRDefault="00F27902" w:rsidP="00F27902">
            <w:pPr>
              <w:rPr>
                <w:sz w:val="20"/>
                <w:szCs w:val="20"/>
              </w:rPr>
            </w:pPr>
          </w:p>
          <w:p w14:paraId="7D43FD1F" w14:textId="04DAC386" w:rsidR="0001236A" w:rsidRPr="00F27902" w:rsidRDefault="0001236A" w:rsidP="00F27902">
            <w:pPr>
              <w:rPr>
                <w:sz w:val="20"/>
                <w:szCs w:val="20"/>
              </w:rPr>
            </w:pPr>
          </w:p>
        </w:tc>
        <w:tc>
          <w:tcPr>
            <w:tcW w:w="1771" w:type="dxa"/>
          </w:tcPr>
          <w:p w14:paraId="157A8E43" w14:textId="77777777" w:rsidR="00F27902" w:rsidRPr="00F27902" w:rsidRDefault="00F27902" w:rsidP="00F27902">
            <w:pPr>
              <w:rPr>
                <w:sz w:val="20"/>
                <w:szCs w:val="20"/>
              </w:rPr>
            </w:pPr>
            <w:r w:rsidRPr="00F27902">
              <w:rPr>
                <w:sz w:val="20"/>
                <w:szCs w:val="20"/>
              </w:rPr>
              <w:t xml:space="preserve">Uses language and tone </w:t>
            </w:r>
            <w:r w:rsidRPr="00F27902">
              <w:rPr>
                <w:b/>
                <w:bCs/>
                <w:sz w:val="20"/>
                <w:szCs w:val="20"/>
              </w:rPr>
              <w:t xml:space="preserve">generally appropriate </w:t>
            </w:r>
            <w:r w:rsidRPr="00F27902">
              <w:rPr>
                <w:sz w:val="20"/>
                <w:szCs w:val="20"/>
              </w:rPr>
              <w:t xml:space="preserve">to the audience and purpose with </w:t>
            </w:r>
            <w:r w:rsidRPr="00F27902">
              <w:rPr>
                <w:b/>
                <w:bCs/>
                <w:sz w:val="20"/>
                <w:szCs w:val="20"/>
              </w:rPr>
              <w:t>minor lapses</w:t>
            </w:r>
            <w:r w:rsidRPr="00F27902">
              <w:rPr>
                <w:sz w:val="20"/>
                <w:szCs w:val="20"/>
              </w:rPr>
              <w:t xml:space="preserve">;  </w:t>
            </w:r>
          </w:p>
          <w:p w14:paraId="19B06979" w14:textId="77777777" w:rsidR="00F27902" w:rsidRPr="00F27902" w:rsidRDefault="00F27902" w:rsidP="00F27902">
            <w:pPr>
              <w:rPr>
                <w:sz w:val="20"/>
                <w:szCs w:val="20"/>
              </w:rPr>
            </w:pPr>
          </w:p>
          <w:p w14:paraId="34528D44" w14:textId="5B5B740D" w:rsidR="0001236A" w:rsidRPr="00F27902" w:rsidRDefault="0001236A" w:rsidP="00F27902">
            <w:pPr>
              <w:rPr>
                <w:sz w:val="20"/>
                <w:szCs w:val="20"/>
              </w:rPr>
            </w:pPr>
          </w:p>
        </w:tc>
        <w:tc>
          <w:tcPr>
            <w:tcW w:w="1772" w:type="dxa"/>
          </w:tcPr>
          <w:p w14:paraId="120D29AA" w14:textId="77777777" w:rsidR="00F27902" w:rsidRPr="00F27902" w:rsidRDefault="00F27902" w:rsidP="00F27902">
            <w:pPr>
              <w:rPr>
                <w:sz w:val="20"/>
                <w:szCs w:val="20"/>
              </w:rPr>
            </w:pPr>
            <w:r w:rsidRPr="00F27902">
              <w:rPr>
                <w:sz w:val="20"/>
                <w:szCs w:val="20"/>
              </w:rPr>
              <w:t xml:space="preserve">Uses </w:t>
            </w:r>
            <w:r w:rsidRPr="00F27902">
              <w:rPr>
                <w:b/>
                <w:bCs/>
                <w:sz w:val="20"/>
                <w:szCs w:val="20"/>
              </w:rPr>
              <w:t xml:space="preserve">basic </w:t>
            </w:r>
            <w:r w:rsidRPr="00F27902">
              <w:rPr>
                <w:sz w:val="20"/>
                <w:szCs w:val="20"/>
              </w:rPr>
              <w:t xml:space="preserve">language and </w:t>
            </w:r>
            <w:r w:rsidRPr="00F27902">
              <w:rPr>
                <w:b/>
                <w:bCs/>
                <w:sz w:val="20"/>
                <w:szCs w:val="20"/>
              </w:rPr>
              <w:t xml:space="preserve">uneven tone </w:t>
            </w:r>
            <w:r w:rsidRPr="00F27902">
              <w:rPr>
                <w:sz w:val="20"/>
                <w:szCs w:val="20"/>
              </w:rPr>
              <w:t xml:space="preserve">with some </w:t>
            </w:r>
            <w:r w:rsidRPr="00F27902">
              <w:rPr>
                <w:b/>
                <w:bCs/>
                <w:sz w:val="20"/>
                <w:szCs w:val="20"/>
              </w:rPr>
              <w:t>improper usage of words and phrases</w:t>
            </w:r>
            <w:r w:rsidRPr="00F27902">
              <w:rPr>
                <w:sz w:val="20"/>
                <w:szCs w:val="20"/>
              </w:rPr>
              <w:t xml:space="preserve">; </w:t>
            </w:r>
          </w:p>
          <w:p w14:paraId="1E040F3D" w14:textId="77777777" w:rsidR="00F27902" w:rsidRPr="00F27902" w:rsidRDefault="00F27902" w:rsidP="00F27902">
            <w:pPr>
              <w:rPr>
                <w:sz w:val="20"/>
                <w:szCs w:val="20"/>
              </w:rPr>
            </w:pPr>
          </w:p>
          <w:p w14:paraId="5E023F0C" w14:textId="7552725E" w:rsidR="0001236A" w:rsidRPr="00F27902" w:rsidRDefault="0001236A" w:rsidP="00F27902">
            <w:pPr>
              <w:rPr>
                <w:sz w:val="20"/>
                <w:szCs w:val="20"/>
              </w:rPr>
            </w:pPr>
          </w:p>
        </w:tc>
      </w:tr>
      <w:tr w:rsidR="0001236A" w:rsidRPr="00F27902" w14:paraId="33D0D52A" w14:textId="77777777" w:rsidTr="0001236A">
        <w:tc>
          <w:tcPr>
            <w:tcW w:w="1771" w:type="dxa"/>
          </w:tcPr>
          <w:p w14:paraId="14AD6293" w14:textId="75CCD039" w:rsidR="0001236A" w:rsidRPr="00F27902" w:rsidRDefault="00F27902" w:rsidP="00322E31">
            <w:pPr>
              <w:rPr>
                <w:sz w:val="20"/>
                <w:szCs w:val="20"/>
              </w:rPr>
            </w:pPr>
            <w:r w:rsidRPr="00F27902">
              <w:rPr>
                <w:sz w:val="20"/>
                <w:szCs w:val="20"/>
              </w:rPr>
              <w:t>Word Choice</w:t>
            </w:r>
          </w:p>
        </w:tc>
        <w:tc>
          <w:tcPr>
            <w:tcW w:w="1771" w:type="dxa"/>
          </w:tcPr>
          <w:p w14:paraId="5AAB5926" w14:textId="5BAA4606" w:rsidR="0001236A" w:rsidRPr="00F27902" w:rsidRDefault="00F27902" w:rsidP="00322E31">
            <w:pPr>
              <w:rPr>
                <w:sz w:val="20"/>
                <w:szCs w:val="20"/>
              </w:rPr>
            </w:pPr>
            <w:r w:rsidRPr="00F27902">
              <w:rPr>
                <w:sz w:val="20"/>
                <w:szCs w:val="20"/>
              </w:rPr>
              <w:t xml:space="preserve">Uses vocabulary that is </w:t>
            </w:r>
            <w:r w:rsidRPr="00F27902">
              <w:rPr>
                <w:b/>
                <w:sz w:val="20"/>
                <w:szCs w:val="20"/>
              </w:rPr>
              <w:t>varied</w:t>
            </w:r>
            <w:r w:rsidRPr="00F27902">
              <w:rPr>
                <w:sz w:val="20"/>
                <w:szCs w:val="20"/>
              </w:rPr>
              <w:t xml:space="preserve"> </w:t>
            </w:r>
            <w:r w:rsidRPr="00F27902">
              <w:rPr>
                <w:b/>
                <w:sz w:val="20"/>
                <w:szCs w:val="20"/>
              </w:rPr>
              <w:t>and specific</w:t>
            </w:r>
            <w:r w:rsidRPr="00F27902">
              <w:rPr>
                <w:sz w:val="20"/>
                <w:szCs w:val="20"/>
              </w:rPr>
              <w:t xml:space="preserve"> to the topic.</w:t>
            </w:r>
          </w:p>
        </w:tc>
        <w:tc>
          <w:tcPr>
            <w:tcW w:w="1771" w:type="dxa"/>
          </w:tcPr>
          <w:p w14:paraId="7A87E609" w14:textId="5B70819F" w:rsidR="0001236A" w:rsidRPr="00F27902" w:rsidRDefault="00F27902" w:rsidP="00F27902">
            <w:pPr>
              <w:rPr>
                <w:sz w:val="20"/>
                <w:szCs w:val="20"/>
              </w:rPr>
            </w:pPr>
            <w:r w:rsidRPr="00F27902">
              <w:rPr>
                <w:sz w:val="20"/>
                <w:szCs w:val="20"/>
              </w:rPr>
              <w:t xml:space="preserve">Uses vocabulary </w:t>
            </w:r>
            <w:r w:rsidRPr="00F27902">
              <w:rPr>
                <w:b/>
                <w:sz w:val="20"/>
                <w:szCs w:val="20"/>
              </w:rPr>
              <w:t xml:space="preserve">that is specific </w:t>
            </w:r>
            <w:r w:rsidRPr="00F27902">
              <w:rPr>
                <w:sz w:val="20"/>
                <w:szCs w:val="20"/>
              </w:rPr>
              <w:t>to the topic</w:t>
            </w:r>
          </w:p>
        </w:tc>
        <w:tc>
          <w:tcPr>
            <w:tcW w:w="1771" w:type="dxa"/>
          </w:tcPr>
          <w:p w14:paraId="4A90E24D" w14:textId="2EEC7A82" w:rsidR="0001236A" w:rsidRPr="00F27902" w:rsidRDefault="00F27902" w:rsidP="00322E31">
            <w:pPr>
              <w:rPr>
                <w:sz w:val="20"/>
                <w:szCs w:val="20"/>
              </w:rPr>
            </w:pPr>
            <w:r w:rsidRPr="00F27902">
              <w:rPr>
                <w:sz w:val="20"/>
                <w:szCs w:val="20"/>
              </w:rPr>
              <w:t xml:space="preserve">Uses </w:t>
            </w:r>
            <w:r w:rsidRPr="00F27902">
              <w:rPr>
                <w:b/>
                <w:sz w:val="20"/>
                <w:szCs w:val="20"/>
              </w:rPr>
              <w:t>some vocabulary words</w:t>
            </w:r>
            <w:r w:rsidRPr="00F27902">
              <w:rPr>
                <w:sz w:val="20"/>
                <w:szCs w:val="20"/>
              </w:rPr>
              <w:t xml:space="preserve"> </w:t>
            </w:r>
            <w:r w:rsidRPr="00F27902">
              <w:rPr>
                <w:b/>
                <w:sz w:val="20"/>
                <w:szCs w:val="20"/>
              </w:rPr>
              <w:t xml:space="preserve">specific </w:t>
            </w:r>
            <w:r w:rsidRPr="00F27902">
              <w:rPr>
                <w:sz w:val="20"/>
                <w:szCs w:val="20"/>
              </w:rPr>
              <w:t>to the topic.</w:t>
            </w:r>
          </w:p>
        </w:tc>
        <w:tc>
          <w:tcPr>
            <w:tcW w:w="1772" w:type="dxa"/>
          </w:tcPr>
          <w:p w14:paraId="334687B4" w14:textId="61B4AD10" w:rsidR="0001236A" w:rsidRPr="00F27902" w:rsidRDefault="00F27902" w:rsidP="00322E31">
            <w:pPr>
              <w:rPr>
                <w:sz w:val="20"/>
                <w:szCs w:val="20"/>
              </w:rPr>
            </w:pPr>
            <w:r w:rsidRPr="00F27902">
              <w:rPr>
                <w:b/>
                <w:sz w:val="20"/>
                <w:szCs w:val="20"/>
              </w:rPr>
              <w:t>Does not use</w:t>
            </w:r>
            <w:r w:rsidRPr="00F27902">
              <w:rPr>
                <w:sz w:val="20"/>
                <w:szCs w:val="20"/>
              </w:rPr>
              <w:t xml:space="preserve"> vocabulary words specific to the topics.</w:t>
            </w:r>
          </w:p>
        </w:tc>
      </w:tr>
      <w:tr w:rsidR="00F27902" w:rsidRPr="00F27902" w14:paraId="40C51363" w14:textId="77777777" w:rsidTr="0001236A">
        <w:tc>
          <w:tcPr>
            <w:tcW w:w="1771" w:type="dxa"/>
          </w:tcPr>
          <w:p w14:paraId="043F60BA" w14:textId="2E35CBA8" w:rsidR="00F27902" w:rsidRPr="00F27902" w:rsidRDefault="00DD78CD" w:rsidP="00322E31">
            <w:pPr>
              <w:rPr>
                <w:sz w:val="20"/>
                <w:szCs w:val="20"/>
              </w:rPr>
            </w:pPr>
            <w:r>
              <w:rPr>
                <w:sz w:val="20"/>
                <w:szCs w:val="20"/>
              </w:rPr>
              <w:t>Length</w:t>
            </w:r>
          </w:p>
        </w:tc>
        <w:tc>
          <w:tcPr>
            <w:tcW w:w="1771" w:type="dxa"/>
          </w:tcPr>
          <w:p w14:paraId="0E6E6CE8" w14:textId="500BBE82" w:rsidR="00F27902" w:rsidRPr="00F27902" w:rsidRDefault="00DD78CD" w:rsidP="00322E31">
            <w:pPr>
              <w:rPr>
                <w:sz w:val="20"/>
                <w:szCs w:val="20"/>
              </w:rPr>
            </w:pPr>
            <w:r>
              <w:rPr>
                <w:sz w:val="20"/>
                <w:szCs w:val="20"/>
              </w:rPr>
              <w:t xml:space="preserve">Provides three </w:t>
            </w:r>
            <w:r w:rsidRPr="00DD78CD">
              <w:rPr>
                <w:b/>
                <w:sz w:val="20"/>
                <w:szCs w:val="20"/>
              </w:rPr>
              <w:t xml:space="preserve">detailed </w:t>
            </w:r>
            <w:r>
              <w:rPr>
                <w:sz w:val="20"/>
                <w:szCs w:val="20"/>
              </w:rPr>
              <w:t>paragraphs that fully completely answer the prompt</w:t>
            </w:r>
          </w:p>
        </w:tc>
        <w:tc>
          <w:tcPr>
            <w:tcW w:w="1771" w:type="dxa"/>
          </w:tcPr>
          <w:p w14:paraId="3D54AFA3" w14:textId="77856AC9" w:rsidR="00F27902" w:rsidRPr="00F27902" w:rsidRDefault="00DD78CD" w:rsidP="00DD78CD">
            <w:pPr>
              <w:rPr>
                <w:sz w:val="20"/>
                <w:szCs w:val="20"/>
              </w:rPr>
            </w:pPr>
            <w:r>
              <w:rPr>
                <w:sz w:val="20"/>
                <w:szCs w:val="20"/>
              </w:rPr>
              <w:t xml:space="preserve">Provides three paragraphs that answer the prompt, </w:t>
            </w:r>
            <w:r w:rsidRPr="00DD78CD">
              <w:rPr>
                <w:b/>
                <w:sz w:val="20"/>
                <w:szCs w:val="20"/>
              </w:rPr>
              <w:t xml:space="preserve">though </w:t>
            </w:r>
            <w:proofErr w:type="spellStart"/>
            <w:r w:rsidRPr="00DD78CD">
              <w:rPr>
                <w:b/>
                <w:sz w:val="20"/>
                <w:szCs w:val="20"/>
              </w:rPr>
              <w:t>some</w:t>
            </w:r>
            <w:proofErr w:type="spellEnd"/>
            <w:r w:rsidRPr="00DD78CD">
              <w:rPr>
                <w:b/>
                <w:sz w:val="20"/>
                <w:szCs w:val="20"/>
              </w:rPr>
              <w:t xml:space="preserve"> details may be lacking</w:t>
            </w:r>
          </w:p>
        </w:tc>
        <w:tc>
          <w:tcPr>
            <w:tcW w:w="1771" w:type="dxa"/>
          </w:tcPr>
          <w:p w14:paraId="74E2D242" w14:textId="20705E04" w:rsidR="00F27902" w:rsidRPr="00F27902" w:rsidRDefault="00DD78CD" w:rsidP="00DD78CD">
            <w:pPr>
              <w:rPr>
                <w:sz w:val="20"/>
                <w:szCs w:val="20"/>
              </w:rPr>
            </w:pPr>
            <w:r>
              <w:rPr>
                <w:sz w:val="20"/>
                <w:szCs w:val="20"/>
              </w:rPr>
              <w:t xml:space="preserve">Provides three paragraphs that only </w:t>
            </w:r>
            <w:r w:rsidRPr="00DD78CD">
              <w:rPr>
                <w:b/>
                <w:sz w:val="20"/>
                <w:szCs w:val="20"/>
              </w:rPr>
              <w:t xml:space="preserve">partially </w:t>
            </w:r>
            <w:r>
              <w:rPr>
                <w:sz w:val="20"/>
                <w:szCs w:val="20"/>
              </w:rPr>
              <w:t>answer the prompt</w:t>
            </w:r>
          </w:p>
        </w:tc>
        <w:tc>
          <w:tcPr>
            <w:tcW w:w="1772" w:type="dxa"/>
          </w:tcPr>
          <w:p w14:paraId="3CA92A35" w14:textId="04266560" w:rsidR="00F27902" w:rsidRPr="00F27902" w:rsidRDefault="00DD78CD" w:rsidP="00322E31">
            <w:pPr>
              <w:rPr>
                <w:b/>
                <w:sz w:val="20"/>
                <w:szCs w:val="20"/>
              </w:rPr>
            </w:pPr>
            <w:r>
              <w:rPr>
                <w:sz w:val="20"/>
                <w:szCs w:val="20"/>
              </w:rPr>
              <w:t>Provides less than three paragraphs</w:t>
            </w:r>
          </w:p>
        </w:tc>
      </w:tr>
      <w:tr w:rsidR="0001236A" w:rsidRPr="00F27902" w14:paraId="3BA0D952" w14:textId="77777777" w:rsidTr="0001236A">
        <w:tc>
          <w:tcPr>
            <w:tcW w:w="1771" w:type="dxa"/>
          </w:tcPr>
          <w:p w14:paraId="6D8E7EC0" w14:textId="2382B1FF" w:rsidR="0001236A" w:rsidRPr="00F27902" w:rsidRDefault="0001236A" w:rsidP="00322E31">
            <w:pPr>
              <w:rPr>
                <w:sz w:val="20"/>
                <w:szCs w:val="20"/>
              </w:rPr>
            </w:pPr>
            <w:r w:rsidRPr="00F27902">
              <w:rPr>
                <w:sz w:val="20"/>
                <w:szCs w:val="20"/>
              </w:rPr>
              <w:t>Conventions</w:t>
            </w:r>
          </w:p>
        </w:tc>
        <w:tc>
          <w:tcPr>
            <w:tcW w:w="1771" w:type="dxa"/>
          </w:tcPr>
          <w:p w14:paraId="0EA18B6E" w14:textId="106BE294" w:rsidR="0001236A" w:rsidRPr="00F27902" w:rsidRDefault="00F27902" w:rsidP="00322E31">
            <w:pPr>
              <w:rPr>
                <w:sz w:val="20"/>
                <w:szCs w:val="20"/>
              </w:rPr>
            </w:pPr>
            <w:r w:rsidRPr="00F27902">
              <w:rPr>
                <w:sz w:val="20"/>
                <w:szCs w:val="20"/>
              </w:rPr>
              <w:t xml:space="preserve">Demonstrates and maintains a </w:t>
            </w:r>
            <w:r w:rsidRPr="00F27902">
              <w:rPr>
                <w:b/>
                <w:bCs/>
                <w:sz w:val="20"/>
                <w:szCs w:val="20"/>
              </w:rPr>
              <w:t xml:space="preserve">well-developed </w:t>
            </w:r>
            <w:r w:rsidRPr="00F27902">
              <w:rPr>
                <w:sz w:val="20"/>
                <w:szCs w:val="20"/>
              </w:rPr>
              <w:t>command of standard English conventions</w:t>
            </w:r>
          </w:p>
        </w:tc>
        <w:tc>
          <w:tcPr>
            <w:tcW w:w="1771" w:type="dxa"/>
          </w:tcPr>
          <w:p w14:paraId="666EC237" w14:textId="1CA86FEE" w:rsidR="0001236A" w:rsidRPr="00F27902" w:rsidRDefault="00F27902" w:rsidP="00322E31">
            <w:pPr>
              <w:rPr>
                <w:sz w:val="20"/>
                <w:szCs w:val="20"/>
              </w:rPr>
            </w:pPr>
            <w:r w:rsidRPr="00F27902">
              <w:rPr>
                <w:sz w:val="20"/>
                <w:szCs w:val="20"/>
              </w:rPr>
              <w:t xml:space="preserve">Demonstrates a command of standard English conventions with </w:t>
            </w:r>
            <w:r w:rsidRPr="00F27902">
              <w:rPr>
                <w:b/>
                <w:bCs/>
                <w:sz w:val="20"/>
                <w:szCs w:val="20"/>
              </w:rPr>
              <w:t xml:space="preserve">occasional minor </w:t>
            </w:r>
            <w:r w:rsidRPr="00F27902">
              <w:rPr>
                <w:sz w:val="20"/>
                <w:szCs w:val="20"/>
              </w:rPr>
              <w:t>errors.</w:t>
            </w:r>
          </w:p>
        </w:tc>
        <w:tc>
          <w:tcPr>
            <w:tcW w:w="1771" w:type="dxa"/>
          </w:tcPr>
          <w:p w14:paraId="421DAE38" w14:textId="0DA70445" w:rsidR="0001236A" w:rsidRPr="00F27902" w:rsidRDefault="00F27902" w:rsidP="00322E31">
            <w:pPr>
              <w:rPr>
                <w:sz w:val="20"/>
                <w:szCs w:val="20"/>
              </w:rPr>
            </w:pPr>
            <w:r w:rsidRPr="00F27902">
              <w:rPr>
                <w:sz w:val="20"/>
                <w:szCs w:val="20"/>
              </w:rPr>
              <w:t xml:space="preserve">Includes </w:t>
            </w:r>
            <w:r w:rsidRPr="00F27902">
              <w:rPr>
                <w:b/>
                <w:bCs/>
                <w:sz w:val="20"/>
                <w:szCs w:val="20"/>
              </w:rPr>
              <w:t xml:space="preserve">a number of minor </w:t>
            </w:r>
            <w:r w:rsidRPr="00F27902">
              <w:rPr>
                <w:sz w:val="20"/>
                <w:szCs w:val="20"/>
              </w:rPr>
              <w:t>errors that do not interfere with audience understanding.</w:t>
            </w:r>
          </w:p>
        </w:tc>
        <w:tc>
          <w:tcPr>
            <w:tcW w:w="1772" w:type="dxa"/>
          </w:tcPr>
          <w:p w14:paraId="07B165F3" w14:textId="415BAEEC" w:rsidR="0001236A" w:rsidRPr="00F27902" w:rsidRDefault="00F27902" w:rsidP="00322E31">
            <w:pPr>
              <w:rPr>
                <w:sz w:val="20"/>
                <w:szCs w:val="20"/>
              </w:rPr>
            </w:pPr>
            <w:r w:rsidRPr="00F27902">
              <w:rPr>
                <w:sz w:val="20"/>
                <w:szCs w:val="20"/>
              </w:rPr>
              <w:t xml:space="preserve">Includes </w:t>
            </w:r>
            <w:r w:rsidRPr="00F27902">
              <w:rPr>
                <w:b/>
                <w:bCs/>
                <w:sz w:val="20"/>
                <w:szCs w:val="20"/>
              </w:rPr>
              <w:t xml:space="preserve">major </w:t>
            </w:r>
            <w:r w:rsidRPr="00F27902">
              <w:rPr>
                <w:sz w:val="20"/>
                <w:szCs w:val="20"/>
              </w:rPr>
              <w:t>errors that interfere with audience understanding.</w:t>
            </w:r>
          </w:p>
        </w:tc>
      </w:tr>
    </w:tbl>
    <w:p w14:paraId="6104E24B" w14:textId="136A48D7" w:rsidR="0001236A" w:rsidRPr="00F27902" w:rsidRDefault="0001236A" w:rsidP="00322E31">
      <w:pPr>
        <w:rPr>
          <w:sz w:val="20"/>
          <w:szCs w:val="20"/>
        </w:rPr>
      </w:pPr>
    </w:p>
    <w:sectPr w:rsidR="0001236A" w:rsidRPr="00F27902" w:rsidSect="0002599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4322" w14:textId="77777777" w:rsidR="0001236A" w:rsidRDefault="0001236A" w:rsidP="00BE1E50">
      <w:r>
        <w:separator/>
      </w:r>
    </w:p>
  </w:endnote>
  <w:endnote w:type="continuationSeparator" w:id="0">
    <w:p w14:paraId="455B6C17" w14:textId="77777777" w:rsidR="0001236A" w:rsidRDefault="0001236A" w:rsidP="00BE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C9F46" w14:textId="77777777" w:rsidR="0001236A" w:rsidRDefault="0001236A" w:rsidP="00BE1E50">
      <w:r>
        <w:separator/>
      </w:r>
    </w:p>
  </w:footnote>
  <w:footnote w:type="continuationSeparator" w:id="0">
    <w:p w14:paraId="0DC81905" w14:textId="77777777" w:rsidR="0001236A" w:rsidRDefault="0001236A" w:rsidP="00BE1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D331F" w14:textId="77777777" w:rsidR="0001236A" w:rsidRPr="00BE1E50" w:rsidRDefault="0001236A" w:rsidP="00BE1E50">
    <w:pPr>
      <w:pStyle w:val="Header"/>
      <w:jc w:val="right"/>
      <w:rPr>
        <w:sz w:val="20"/>
        <w:szCs w:val="20"/>
      </w:rPr>
    </w:pPr>
    <w:r w:rsidRPr="00BE1E50">
      <w:rPr>
        <w:sz w:val="20"/>
        <w:szCs w:val="20"/>
      </w:rPr>
      <w:t>Name:</w:t>
    </w:r>
  </w:p>
  <w:p w14:paraId="584F1F33" w14:textId="77777777" w:rsidR="0001236A" w:rsidRPr="00BE1E50" w:rsidRDefault="0001236A" w:rsidP="00BE1E50">
    <w:pPr>
      <w:pStyle w:val="Header"/>
      <w:jc w:val="right"/>
      <w:rPr>
        <w:sz w:val="20"/>
        <w:szCs w:val="20"/>
      </w:rPr>
    </w:pPr>
    <w:r w:rsidRPr="00BE1E50">
      <w:rPr>
        <w:sz w:val="20"/>
        <w:szCs w:val="20"/>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50"/>
    <w:rsid w:val="0001236A"/>
    <w:rsid w:val="00025992"/>
    <w:rsid w:val="00322E31"/>
    <w:rsid w:val="0056722C"/>
    <w:rsid w:val="00776904"/>
    <w:rsid w:val="00BE1E50"/>
    <w:rsid w:val="00D045A1"/>
    <w:rsid w:val="00D97D2D"/>
    <w:rsid w:val="00DD78CD"/>
    <w:rsid w:val="00F279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69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50"/>
    <w:pPr>
      <w:tabs>
        <w:tab w:val="center" w:pos="4320"/>
        <w:tab w:val="right" w:pos="8640"/>
      </w:tabs>
    </w:pPr>
  </w:style>
  <w:style w:type="character" w:customStyle="1" w:styleId="HeaderChar">
    <w:name w:val="Header Char"/>
    <w:basedOn w:val="DefaultParagraphFont"/>
    <w:link w:val="Header"/>
    <w:uiPriority w:val="99"/>
    <w:rsid w:val="00BE1E50"/>
    <w:rPr>
      <w:lang w:val="en-US"/>
    </w:rPr>
  </w:style>
  <w:style w:type="paragraph" w:styleId="Footer">
    <w:name w:val="footer"/>
    <w:basedOn w:val="Normal"/>
    <w:link w:val="FooterChar"/>
    <w:uiPriority w:val="99"/>
    <w:unhideWhenUsed/>
    <w:rsid w:val="00BE1E50"/>
    <w:pPr>
      <w:tabs>
        <w:tab w:val="center" w:pos="4320"/>
        <w:tab w:val="right" w:pos="8640"/>
      </w:tabs>
    </w:pPr>
  </w:style>
  <w:style w:type="character" w:customStyle="1" w:styleId="FooterChar">
    <w:name w:val="Footer Char"/>
    <w:basedOn w:val="DefaultParagraphFont"/>
    <w:link w:val="Footer"/>
    <w:uiPriority w:val="99"/>
    <w:rsid w:val="00BE1E50"/>
    <w:rPr>
      <w:lang w:val="en-US"/>
    </w:rPr>
  </w:style>
  <w:style w:type="table" w:styleId="TableGrid">
    <w:name w:val="Table Grid"/>
    <w:basedOn w:val="TableNormal"/>
    <w:uiPriority w:val="59"/>
    <w:rsid w:val="0001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50"/>
    <w:pPr>
      <w:tabs>
        <w:tab w:val="center" w:pos="4320"/>
        <w:tab w:val="right" w:pos="8640"/>
      </w:tabs>
    </w:pPr>
  </w:style>
  <w:style w:type="character" w:customStyle="1" w:styleId="HeaderChar">
    <w:name w:val="Header Char"/>
    <w:basedOn w:val="DefaultParagraphFont"/>
    <w:link w:val="Header"/>
    <w:uiPriority w:val="99"/>
    <w:rsid w:val="00BE1E50"/>
    <w:rPr>
      <w:lang w:val="en-US"/>
    </w:rPr>
  </w:style>
  <w:style w:type="paragraph" w:styleId="Footer">
    <w:name w:val="footer"/>
    <w:basedOn w:val="Normal"/>
    <w:link w:val="FooterChar"/>
    <w:uiPriority w:val="99"/>
    <w:unhideWhenUsed/>
    <w:rsid w:val="00BE1E50"/>
    <w:pPr>
      <w:tabs>
        <w:tab w:val="center" w:pos="4320"/>
        <w:tab w:val="right" w:pos="8640"/>
      </w:tabs>
    </w:pPr>
  </w:style>
  <w:style w:type="character" w:customStyle="1" w:styleId="FooterChar">
    <w:name w:val="Footer Char"/>
    <w:basedOn w:val="DefaultParagraphFont"/>
    <w:link w:val="Footer"/>
    <w:uiPriority w:val="99"/>
    <w:rsid w:val="00BE1E50"/>
    <w:rPr>
      <w:lang w:val="en-US"/>
    </w:rPr>
  </w:style>
  <w:style w:type="table" w:styleId="TableGrid">
    <w:name w:val="Table Grid"/>
    <w:basedOn w:val="TableNormal"/>
    <w:uiPriority w:val="59"/>
    <w:rsid w:val="00012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353</Words>
  <Characters>2018</Characters>
  <Application>Microsoft Macintosh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8</cp:revision>
  <dcterms:created xsi:type="dcterms:W3CDTF">2015-10-01T22:53:00Z</dcterms:created>
  <dcterms:modified xsi:type="dcterms:W3CDTF">2015-10-01T23:28:00Z</dcterms:modified>
</cp:coreProperties>
</file>